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95" w:rsidRDefault="00712295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:rsidR="00712295" w:rsidRDefault="00712295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:rsidR="00712295" w:rsidRDefault="00712295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:rsidR="00712295" w:rsidRDefault="00712295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  <w:r>
        <w:rPr>
          <w:noProof/>
          <w:lang w:bidi="ar-SA"/>
        </w:rPr>
        <w:drawing>
          <wp:inline distT="0" distB="0" distL="0" distR="0">
            <wp:extent cx="5977255" cy="8525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ременном трудовом коллектив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852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2295" w:rsidRDefault="00712295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:rsidR="00712295" w:rsidRDefault="00712295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</w:p>
    <w:p w:rsidR="00980A5A" w:rsidRDefault="00980A5A" w:rsidP="00980A5A">
      <w:pPr>
        <w:pStyle w:val="a5"/>
        <w:shd w:val="clear" w:color="auto" w:fill="auto"/>
        <w:spacing w:line="240" w:lineRule="auto"/>
        <w:rPr>
          <w:rStyle w:val="a6"/>
          <w:b/>
          <w:bCs/>
        </w:rPr>
      </w:pPr>
      <w:r>
        <w:rPr>
          <w:rStyle w:val="a6"/>
          <w:b/>
          <w:bCs/>
        </w:rPr>
        <w:lastRenderedPageBreak/>
        <w:t>1.Общие положения</w:t>
      </w:r>
    </w:p>
    <w:p w:rsidR="00980A5A" w:rsidRDefault="00980A5A" w:rsidP="00980A5A">
      <w:pPr>
        <w:pStyle w:val="a5"/>
        <w:shd w:val="clear" w:color="auto" w:fill="auto"/>
        <w:spacing w:line="240" w:lineRule="auto"/>
      </w:pPr>
    </w:p>
    <w:p w:rsidR="006D280B" w:rsidRDefault="00356864">
      <w:pPr>
        <w:pStyle w:val="20"/>
        <w:numPr>
          <w:ilvl w:val="0"/>
          <w:numId w:val="1"/>
        </w:numPr>
        <w:shd w:val="clear" w:color="auto" w:fill="auto"/>
        <w:tabs>
          <w:tab w:val="left" w:pos="543"/>
        </w:tabs>
      </w:pPr>
      <w:r>
        <w:t xml:space="preserve">Настоящее Положение является локальным нормативным актом Муниципального автономного дошкольного образовательного учреждения «Детский сад №261 комбинированного вида с воспитанием и обучением на татарском языке » 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. Данное Положение разработано в соответствии с Трудовым кодексом РФ, Законом РФ от 29.12.2012г. №273-Ф3 «Об образовании в Российской Федерации».</w:t>
      </w:r>
    </w:p>
    <w:p w:rsidR="006D280B" w:rsidRDefault="00356864">
      <w:pPr>
        <w:pStyle w:val="20"/>
        <w:numPr>
          <w:ilvl w:val="0"/>
          <w:numId w:val="1"/>
        </w:numPr>
        <w:shd w:val="clear" w:color="auto" w:fill="auto"/>
        <w:jc w:val="left"/>
      </w:pPr>
      <w:r>
        <w:t xml:space="preserve"> Временный трудовой коллектив (далее ВТК) создается для осуществления деятельности по реализации программ дополнительных платных образовательных, развивающих и (или) оздоровительных услуг для детей дошкольного возраста. Дополнительные платные услуги предоставляются с целью всестороннего удовлетворения потребностей родителей (законных представителей) и привлечения внебюджетных средств на развитие материально-технической базы учреждения.</w:t>
      </w:r>
    </w:p>
    <w:p w:rsidR="006D280B" w:rsidRDefault="00356864">
      <w:pPr>
        <w:pStyle w:val="20"/>
        <w:numPr>
          <w:ilvl w:val="0"/>
          <w:numId w:val="1"/>
        </w:numPr>
        <w:shd w:val="clear" w:color="auto" w:fill="auto"/>
        <w:tabs>
          <w:tab w:val="left" w:pos="504"/>
        </w:tabs>
      </w:pPr>
      <w:r>
        <w:t>Положение регламентирует создание и деятельность временного трудового коллектива для предоставления дополнительных платных услуг в учреждении.</w:t>
      </w:r>
    </w:p>
    <w:p w:rsidR="006D280B" w:rsidRDefault="00356864">
      <w:pPr>
        <w:pStyle w:val="20"/>
        <w:numPr>
          <w:ilvl w:val="0"/>
          <w:numId w:val="1"/>
        </w:numPr>
        <w:shd w:val="clear" w:color="auto" w:fill="auto"/>
        <w:tabs>
          <w:tab w:val="left" w:pos="504"/>
        </w:tabs>
        <w:spacing w:after="569"/>
      </w:pPr>
      <w:r>
        <w:t>ВТК создается по решению администрации учреждения.</w:t>
      </w:r>
    </w:p>
    <w:p w:rsidR="006D280B" w:rsidRDefault="00356864">
      <w:pPr>
        <w:pStyle w:val="3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204" w:line="240" w:lineRule="exact"/>
      </w:pPr>
      <w:r>
        <w:t>Задачи ВТК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  <w:spacing w:after="269"/>
      </w:pPr>
      <w:r>
        <w:t>В соответствии с основными направлениями деятельности образовательного учреждения, на основе социального заказа потребностей родителей (законных представителей) по работе с детьми дошкольного возраста, члены ВТК осуществляют комплекс мероприятий, направленных на содействие семьям в воспитании здоровых и социально-адаптированных детей, наиболее полное удовлетворение растущих культурных запросов и потребностей, развитие творческих способностей.</w:t>
      </w:r>
    </w:p>
    <w:p w:rsidR="006D280B" w:rsidRDefault="00356864">
      <w:pPr>
        <w:pStyle w:val="3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204" w:line="240" w:lineRule="exact"/>
      </w:pPr>
      <w:r>
        <w:t>Организация деятельности ВТК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ВТК функционирует на основании приказа руководителя.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Документация, подготовленная организатором по дополнительным платным услугам для осуществления деятельности ВТК, в соответствии с Положением об организации дополнительных платных услуг, согласовывается с Наблюдательным советом или на общем собрании работников и утверждается руководителем учреждения.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Работники ВТК должны выполнять должностные обязанности в соответствии с нормативными документами.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Выполнение должностных обязанностей, связанных с оказанием дополнительных платных услуг, не входит в круг функциональных обязанностей, предусмотренных должностной инструкцией работников учреждения.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Штатное расписание ВТК составляется организатором дополнительных платных услуг и утверждается руководителем учреждения.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С каждым членом ВТК заключается трудовое соглашение (договор подряда) с регистрацией в соответствующем журнале.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</w:pPr>
      <w:r>
        <w:t>На каждого члена ВТК формируется личное дело в соответствии с кадровым делопроизводством.</w:t>
      </w:r>
    </w:p>
    <w:p w:rsidR="006D280B" w:rsidRDefault="00356864">
      <w:pPr>
        <w:pStyle w:val="20"/>
        <w:numPr>
          <w:ilvl w:val="1"/>
          <w:numId w:val="2"/>
        </w:numPr>
        <w:shd w:val="clear" w:color="auto" w:fill="auto"/>
        <w:tabs>
          <w:tab w:val="left" w:pos="504"/>
        </w:tabs>
        <w:spacing w:after="269"/>
      </w:pPr>
      <w:r>
        <w:t>ВТК осуществляет свою деятельность под контролем руководителя учреждения и организатора дополнительных платных услуг.</w:t>
      </w:r>
    </w:p>
    <w:p w:rsidR="006D280B" w:rsidRDefault="00356864">
      <w:pPr>
        <w:pStyle w:val="30"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201" w:line="240" w:lineRule="exact"/>
      </w:pPr>
      <w:r>
        <w:t>Условия работы и оплата труда специалистов и всех членов ВТК</w:t>
      </w:r>
    </w:p>
    <w:p w:rsidR="006D280B" w:rsidRDefault="00356864">
      <w:pPr>
        <w:pStyle w:val="20"/>
        <w:shd w:val="clear" w:color="auto" w:fill="auto"/>
        <w:spacing w:line="274" w:lineRule="exact"/>
        <w:sectPr w:rsidR="006D280B" w:rsidSect="00980A5A">
          <w:footerReference w:type="default" r:id="rId9"/>
          <w:pgSz w:w="11900" w:h="16840"/>
          <w:pgMar w:top="960" w:right="827" w:bottom="889" w:left="1660" w:header="0" w:footer="3" w:gutter="0"/>
          <w:cols w:space="720"/>
          <w:noEndnote/>
          <w:docGrid w:linePitch="360"/>
        </w:sectPr>
      </w:pPr>
      <w:r>
        <w:t>4.1. Педагоги ВТК должны иметь дипломы об образовании в соответствии с предоставляемой услугой, рабочие программы, утверждённые руководителем учреждения.</w:t>
      </w:r>
    </w:p>
    <w:p w:rsidR="006D280B" w:rsidRDefault="00356864">
      <w:pPr>
        <w:pStyle w:val="20"/>
        <w:numPr>
          <w:ilvl w:val="0"/>
          <w:numId w:val="3"/>
        </w:numPr>
        <w:shd w:val="clear" w:color="auto" w:fill="auto"/>
        <w:ind w:left="180"/>
      </w:pPr>
      <w:r>
        <w:lastRenderedPageBreak/>
        <w:t xml:space="preserve"> ВТК в своей деятельности руководствуется различными индивидуально разработанными программами, ИКТ - технологиями и инструктивно-методическими документами.</w:t>
      </w:r>
    </w:p>
    <w:p w:rsidR="006D280B" w:rsidRDefault="00356864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  <w:ind w:firstLine="180"/>
      </w:pPr>
      <w:r>
        <w:t>Педагогам*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</w:t>
      </w:r>
    </w:p>
    <w:p w:rsidR="006D280B" w:rsidRDefault="00356864">
      <w:pPr>
        <w:pStyle w:val="20"/>
        <w:numPr>
          <w:ilvl w:val="0"/>
          <w:numId w:val="3"/>
        </w:numPr>
        <w:shd w:val="clear" w:color="auto" w:fill="auto"/>
        <w:ind w:left="180"/>
      </w:pPr>
      <w:r>
        <w:t xml:space="preserve"> Каждый педагог и специалист, занимающийся с детьми, несет полную ответственность за здоровье детей во время проведения дополнительной платной услуги.</w:t>
      </w:r>
    </w:p>
    <w:p w:rsidR="006D280B" w:rsidRDefault="00356864">
      <w:pPr>
        <w:pStyle w:val="20"/>
        <w:numPr>
          <w:ilvl w:val="0"/>
          <w:numId w:val="3"/>
        </w:numPr>
        <w:shd w:val="clear" w:color="auto" w:fill="auto"/>
        <w:tabs>
          <w:tab w:val="left" w:pos="723"/>
        </w:tabs>
        <w:ind w:left="180"/>
      </w:pPr>
      <w:r>
        <w:t>Педагоги и специалисты не выполняющие, взятые на себя функции или их деятельность противоречит законодательству, приостанавливается по решению администрации учреждения.</w:t>
      </w:r>
    </w:p>
    <w:p w:rsidR="006D280B" w:rsidRDefault="00356864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  <w:ind w:left="180"/>
      </w:pPr>
      <w:r>
        <w:t xml:space="preserve">Оплата дополнительной работы членов временного трудового коллектива производится на основании трудового соглашения и приказа руководителя </w:t>
      </w:r>
      <w:r w:rsidR="00980A5A">
        <w:t xml:space="preserve">за отработанное время, </w:t>
      </w:r>
      <w:proofErr w:type="gramStart"/>
      <w:r w:rsidR="00980A5A">
        <w:t xml:space="preserve">согласно </w:t>
      </w:r>
      <w:r>
        <w:t>табеля</w:t>
      </w:r>
      <w:proofErr w:type="gramEnd"/>
      <w:r>
        <w:t xml:space="preserve"> учета рабочего времени, из поступивших средств заказчика (родителей).</w:t>
      </w:r>
    </w:p>
    <w:p w:rsidR="006D280B" w:rsidRDefault="00356864">
      <w:pPr>
        <w:pStyle w:val="20"/>
        <w:numPr>
          <w:ilvl w:val="0"/>
          <w:numId w:val="3"/>
        </w:numPr>
        <w:shd w:val="clear" w:color="auto" w:fill="auto"/>
        <w:tabs>
          <w:tab w:val="left" w:pos="721"/>
        </w:tabs>
        <w:ind w:left="180"/>
      </w:pPr>
      <w:r>
        <w:t>Оплата деятельности членов ВТК осуществляется из внебюджетного лицевого счёта</w:t>
      </w:r>
    </w:p>
    <w:p w:rsidR="006D280B" w:rsidRDefault="00980A5A">
      <w:pPr>
        <w:pStyle w:val="20"/>
        <w:shd w:val="clear" w:color="auto" w:fill="auto"/>
        <w:tabs>
          <w:tab w:val="left" w:pos="9062"/>
        </w:tabs>
        <w:spacing w:after="269"/>
        <w:ind w:left="180"/>
      </w:pPr>
      <w:r>
        <w:t>учреждения.</w:t>
      </w:r>
      <w:r>
        <w:tab/>
      </w:r>
    </w:p>
    <w:p w:rsidR="006D280B" w:rsidRDefault="00356864">
      <w:pPr>
        <w:pStyle w:val="30"/>
        <w:shd w:val="clear" w:color="auto" w:fill="auto"/>
        <w:spacing w:before="0" w:after="203" w:line="240" w:lineRule="exact"/>
        <w:ind w:left="180"/>
      </w:pPr>
      <w:r>
        <w:t>5. Финансово-хозяйственная деятельность</w:t>
      </w:r>
    </w:p>
    <w:p w:rsidR="006D280B" w:rsidRDefault="00356864">
      <w:pPr>
        <w:pStyle w:val="20"/>
        <w:numPr>
          <w:ilvl w:val="0"/>
          <w:numId w:val="4"/>
        </w:numPr>
        <w:shd w:val="clear" w:color="auto" w:fill="auto"/>
        <w:tabs>
          <w:tab w:val="left" w:pos="721"/>
        </w:tabs>
        <w:spacing w:line="274" w:lineRule="exact"/>
        <w:ind w:left="180"/>
      </w:pPr>
      <w:r>
        <w:t xml:space="preserve">Формирование единого фонда оплаты труда ВТК происходит за счет оплаты заказчика дополнительных платных услуг, оказываемых учреждением, </w:t>
      </w:r>
      <w:proofErr w:type="gramStart"/>
      <w:r>
        <w:t>согласно</w:t>
      </w:r>
      <w:proofErr w:type="gramEnd"/>
      <w:r>
        <w:t xml:space="preserve"> заключенного договора с родителями (законными представителями).</w:t>
      </w:r>
    </w:p>
    <w:p w:rsidR="006D280B" w:rsidRDefault="00356864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line="274" w:lineRule="exact"/>
        <w:ind w:left="180"/>
      </w:pPr>
      <w:r>
        <w:t>Договор заключается между родителями (законными представителями) и учреждением.</w:t>
      </w:r>
    </w:p>
    <w:p w:rsidR="006D280B" w:rsidRDefault="00356864">
      <w:pPr>
        <w:pStyle w:val="20"/>
        <w:shd w:val="clear" w:color="auto" w:fill="auto"/>
        <w:spacing w:line="274" w:lineRule="exact"/>
        <w:ind w:left="180"/>
      </w:pPr>
      <w:r>
        <w:t>Он предусматривает: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полное наименование учреждения, предоставляющего услуги;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сведения об исполнителе и заказчике;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предмет договора;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обязанности Исполнителя;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обязанности Заказчика;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права Исполнителя, Заказчика, Потребителя;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цена или стоимость услуги;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оплата услуг;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основание изменения и расторжения договора;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59"/>
        </w:tabs>
        <w:spacing w:line="274" w:lineRule="exact"/>
        <w:ind w:left="180"/>
      </w:pPr>
      <w:r>
        <w:t>ответственность за неисполнение или ненадлежащее исполнение по настоящему договору;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445"/>
        </w:tabs>
        <w:spacing w:line="274" w:lineRule="exact"/>
        <w:ind w:left="180"/>
      </w:pPr>
      <w:r>
        <w:t>срок действия договора и другие условия.</w:t>
      </w:r>
    </w:p>
    <w:p w:rsidR="006D280B" w:rsidRDefault="00356864">
      <w:pPr>
        <w:pStyle w:val="20"/>
        <w:numPr>
          <w:ilvl w:val="0"/>
          <w:numId w:val="4"/>
        </w:numPr>
        <w:shd w:val="clear" w:color="auto" w:fill="auto"/>
        <w:tabs>
          <w:tab w:val="left" w:pos="721"/>
        </w:tabs>
        <w:spacing w:line="274" w:lineRule="exact"/>
        <w:ind w:left="180"/>
      </w:pPr>
      <w:r>
        <w:t>В расходную часть сметы включаются суммы расходов, связанные с оказанием услуг, проведением работ или другой деятельности на планируемый год, а также расходы</w:t>
      </w:r>
      <w:proofErr w:type="gramStart"/>
      <w:r>
        <w:t xml:space="preserve"> ,</w:t>
      </w:r>
      <w:proofErr w:type="gramEnd"/>
      <w:r>
        <w:t xml:space="preserve"> связанные с деятельностью учреждения, не обеспеченные бюджетными </w:t>
      </w:r>
      <w:r>
        <w:rPr>
          <w:rStyle w:val="2105pt0pt"/>
        </w:rPr>
        <w:t xml:space="preserve">ассигнованиями, </w:t>
      </w:r>
      <w:r>
        <w:t>из расчета:</w:t>
      </w:r>
    </w:p>
    <w:p w:rsidR="006D280B" w:rsidRDefault="00356864">
      <w:pPr>
        <w:pStyle w:val="20"/>
        <w:shd w:val="clear" w:color="auto" w:fill="auto"/>
        <w:spacing w:line="274" w:lineRule="exact"/>
        <w:ind w:left="180"/>
      </w:pPr>
      <w:r>
        <w:t>1 .На функционирование и развитие детского сада - 20-30% от сумм поступлений: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0"/>
        </w:tabs>
        <w:spacing w:line="274" w:lineRule="exact"/>
        <w:ind w:left="580"/>
      </w:pPr>
      <w:r>
        <w:t>Услуги связи,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line="274" w:lineRule="exact"/>
        <w:ind w:left="580"/>
      </w:pPr>
      <w:r>
        <w:t>Коммунальные услуги,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line="274" w:lineRule="exact"/>
        <w:ind w:left="580"/>
      </w:pPr>
      <w:r>
        <w:t>Работы, услуги по содержанию имущества,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line="274" w:lineRule="exact"/>
        <w:ind w:left="580"/>
      </w:pPr>
      <w:r>
        <w:t>Прочие работы и услуги,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line="274" w:lineRule="exact"/>
        <w:ind w:left="580"/>
      </w:pPr>
      <w:r>
        <w:t>Приобретение основных средств,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line="274" w:lineRule="exact"/>
        <w:ind w:left="580"/>
      </w:pPr>
      <w:r>
        <w:t>Приобретение материальных запасов,</w:t>
      </w:r>
    </w:p>
    <w:p w:rsidR="006D280B" w:rsidRDefault="00356864">
      <w:pPr>
        <w:pStyle w:val="20"/>
        <w:numPr>
          <w:ilvl w:val="0"/>
          <w:numId w:val="5"/>
        </w:numPr>
        <w:shd w:val="clear" w:color="auto" w:fill="auto"/>
        <w:tabs>
          <w:tab w:val="left" w:pos="845"/>
        </w:tabs>
        <w:spacing w:line="274" w:lineRule="exact"/>
        <w:ind w:left="580"/>
      </w:pPr>
      <w:r>
        <w:t>Прочие расходы.</w:t>
      </w:r>
    </w:p>
    <w:p w:rsidR="006D280B" w:rsidRDefault="00356864">
      <w:pPr>
        <w:pStyle w:val="20"/>
        <w:shd w:val="clear" w:color="auto" w:fill="auto"/>
        <w:spacing w:line="274" w:lineRule="exact"/>
        <w:ind w:left="180"/>
      </w:pPr>
      <w:r>
        <w:t>2.На оплату труда сотрудников, занятых в предоставлении дополнительных платных услу</w:t>
      </w:r>
      <w:proofErr w:type="gramStart"/>
      <w:r>
        <w:t>г(</w:t>
      </w:r>
      <w:proofErr w:type="gramEnd"/>
      <w:r>
        <w:t>ВТК), сотрудников МАДОУ «Детский сад №261» в размере 60%-70% от начисленной суммы за проведенные платные услуги согласно табелю за месяц.</w:t>
      </w:r>
    </w:p>
    <w:p w:rsidR="006D280B" w:rsidRDefault="00356864">
      <w:pPr>
        <w:pStyle w:val="20"/>
        <w:shd w:val="clear" w:color="auto" w:fill="auto"/>
        <w:spacing w:line="274" w:lineRule="exact"/>
        <w:ind w:left="500"/>
        <w:jc w:val="left"/>
      </w:pPr>
      <w:r>
        <w:t xml:space="preserve">Единый фонд оплаты труда ВТК распределяется </w:t>
      </w:r>
      <w:proofErr w:type="gramStart"/>
      <w:r>
        <w:t>согласно сметы</w:t>
      </w:r>
      <w:proofErr w:type="gramEnd"/>
      <w:r>
        <w:t>:</w:t>
      </w:r>
    </w:p>
    <w:p w:rsidR="006D280B" w:rsidRDefault="00356864">
      <w:pPr>
        <w:pStyle w:val="20"/>
        <w:shd w:val="clear" w:color="auto" w:fill="auto"/>
        <w:ind w:firstLine="640"/>
        <w:jc w:val="left"/>
      </w:pPr>
      <w:r>
        <w:rPr>
          <w:rStyle w:val="20pt"/>
        </w:rPr>
        <w:lastRenderedPageBreak/>
        <w:t>-На заработную плату и начисления на оплату труда педагогического персонала - от 50% до 74% от начисленной суммы за проведенные платные услуги согласно табелю за месяц.</w:t>
      </w:r>
    </w:p>
    <w:p w:rsidR="006D280B" w:rsidRDefault="00356864">
      <w:pPr>
        <w:pStyle w:val="20"/>
        <w:shd w:val="clear" w:color="auto" w:fill="auto"/>
        <w:ind w:firstLine="640"/>
      </w:pPr>
      <w:r>
        <w:rPr>
          <w:rStyle w:val="20pt"/>
        </w:rPr>
        <w:t>-На заработную плату и начисления на оплату труда учебно-вспомогательного и административно - управленческий персонал (АУЛ) - от 6 % до 30 % от начисленной суммы за проведенные платные услуги согласно табелю за месяц.</w:t>
      </w:r>
    </w:p>
    <w:p w:rsidR="006D280B" w:rsidRDefault="00356864">
      <w:pPr>
        <w:pStyle w:val="20"/>
        <w:shd w:val="clear" w:color="auto" w:fill="auto"/>
        <w:ind w:firstLine="640"/>
        <w:jc w:val="left"/>
      </w:pPr>
      <w:r>
        <w:rPr>
          <w:rStyle w:val="20pt"/>
        </w:rPr>
        <w:t>-</w:t>
      </w:r>
      <w:proofErr w:type="gramStart"/>
      <w:r>
        <w:rPr>
          <w:rStyle w:val="20pt"/>
        </w:rPr>
        <w:t>Резервный</w:t>
      </w:r>
      <w:proofErr w:type="gramEnd"/>
      <w:r>
        <w:rPr>
          <w:rStyle w:val="20pt"/>
        </w:rPr>
        <w:t xml:space="preserve"> фонд-10% от дохода,</w:t>
      </w:r>
    </w:p>
    <w:p w:rsidR="006D280B" w:rsidRDefault="00356864">
      <w:pPr>
        <w:pStyle w:val="20"/>
        <w:shd w:val="clear" w:color="auto" w:fill="auto"/>
        <w:ind w:firstLine="640"/>
        <w:jc w:val="left"/>
      </w:pPr>
      <w:r>
        <w:rPr>
          <w:rStyle w:val="20pt"/>
        </w:rPr>
        <w:t>- Фонд для начисления отпускных -10 % от дохода.</w:t>
      </w:r>
    </w:p>
    <w:p w:rsidR="006D280B" w:rsidRDefault="00356864">
      <w:pPr>
        <w:pStyle w:val="20"/>
        <w:shd w:val="clear" w:color="auto" w:fill="auto"/>
      </w:pPr>
      <w:r>
        <w:rPr>
          <w:rStyle w:val="20pt"/>
        </w:rPr>
        <w:t>3.Заработная плата руководителя и главного бухгалтера составляет 6% и 5% соответственно от общей суммы поступивших денежных средств за определенный период по всем видам платных услуг.</w:t>
      </w:r>
    </w:p>
    <w:p w:rsidR="006D280B" w:rsidRDefault="00356864">
      <w:pPr>
        <w:pStyle w:val="20"/>
        <w:shd w:val="clear" w:color="auto" w:fill="auto"/>
        <w:spacing w:after="238"/>
      </w:pPr>
      <w:r>
        <w:rPr>
          <w:rStyle w:val="20pt"/>
        </w:rPr>
        <w:t>4.3аработная плата и начисления на заработную плату внешних сотрудников (педагогов) рассчитывается на основании заключенного трудового соглашения (договора подряда) с педагогом.</w:t>
      </w:r>
    </w:p>
    <w:p w:rsidR="006D280B" w:rsidRDefault="00356864">
      <w:pPr>
        <w:pStyle w:val="20"/>
        <w:shd w:val="clear" w:color="auto" w:fill="auto"/>
        <w:spacing w:after="271" w:line="278" w:lineRule="exact"/>
      </w:pPr>
      <w:r>
        <w:rPr>
          <w:rStyle w:val="20pt"/>
        </w:rPr>
        <w:t>В случае экономии фонда, денежные средства могут быть направлены на выплату стимулирующего характера всем работникам учреждения, а также на оказания материальной помощи по согласованию с Наблюдательным советом или Профсоюзной организацией МАДОУ «Детский сад №261».</w:t>
      </w:r>
    </w:p>
    <w:p w:rsidR="006D280B" w:rsidRDefault="00356864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8"/>
        </w:tabs>
        <w:spacing w:before="0" w:after="206" w:line="240" w:lineRule="exact"/>
      </w:pPr>
      <w:bookmarkStart w:id="1" w:name="bookmark0"/>
      <w:r>
        <w:t>Права и обязанности педагогов, специалистов</w:t>
      </w:r>
      <w:bookmarkEnd w:id="1"/>
    </w:p>
    <w:p w:rsidR="006D280B" w:rsidRDefault="00356864">
      <w:pPr>
        <w:pStyle w:val="20"/>
        <w:numPr>
          <w:ilvl w:val="1"/>
          <w:numId w:val="6"/>
        </w:numPr>
        <w:shd w:val="clear" w:color="auto" w:fill="auto"/>
        <w:tabs>
          <w:tab w:val="left" w:pos="563"/>
        </w:tabs>
      </w:pPr>
      <w:r>
        <w:rPr>
          <w:rStyle w:val="20pt"/>
        </w:rPr>
        <w:t xml:space="preserve">Педагоги и специалисты обязаны полностью выполнить рабочую программу по предоставляемой услуге. По итогам учебного периода все педагоги и специалисты должны </w:t>
      </w:r>
      <w:proofErr w:type="gramStart"/>
      <w:r>
        <w:rPr>
          <w:rStyle w:val="20pt"/>
        </w:rPr>
        <w:t>предоставить отчёт</w:t>
      </w:r>
      <w:proofErr w:type="gramEnd"/>
      <w:r>
        <w:rPr>
          <w:rStyle w:val="20pt"/>
        </w:rPr>
        <w:t xml:space="preserve"> по результатам деятельности за прошедший год - показать открытые мероприятия для администрации учреждения, родителей (законных представителей), подготовить в письменной форме анализ достигнутых результатов.</w:t>
      </w:r>
    </w:p>
    <w:p w:rsidR="006D280B" w:rsidRDefault="00356864">
      <w:pPr>
        <w:pStyle w:val="20"/>
        <w:numPr>
          <w:ilvl w:val="1"/>
          <w:numId w:val="6"/>
        </w:numPr>
        <w:shd w:val="clear" w:color="auto" w:fill="auto"/>
        <w:tabs>
          <w:tab w:val="left" w:pos="483"/>
        </w:tabs>
      </w:pPr>
      <w:r>
        <w:rPr>
          <w:rStyle w:val="20pt"/>
        </w:rPr>
        <w:t>Учреждение предоставляет педагогам и специалистам ВТК помещение, необходимое для проведения дополнительной платной услуги, технический персонал для уборки помещений.</w:t>
      </w:r>
    </w:p>
    <w:p w:rsidR="006D280B" w:rsidRDefault="00356864">
      <w:pPr>
        <w:pStyle w:val="20"/>
        <w:numPr>
          <w:ilvl w:val="1"/>
          <w:numId w:val="6"/>
        </w:numPr>
        <w:shd w:val="clear" w:color="auto" w:fill="auto"/>
        <w:tabs>
          <w:tab w:val="left" w:pos="563"/>
        </w:tabs>
        <w:spacing w:after="269"/>
      </w:pPr>
      <w:r>
        <w:rPr>
          <w:rStyle w:val="20pt"/>
        </w:rPr>
        <w:t>Учреждение обязуется распределить единый фонд оплаты труда ВТК, формирующийся от взносов родителей в соответствии с пунктом 5.3 Положения.</w:t>
      </w:r>
    </w:p>
    <w:p w:rsidR="006D280B" w:rsidRDefault="00356864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8"/>
        </w:tabs>
        <w:spacing w:before="0" w:after="204" w:line="240" w:lineRule="exact"/>
      </w:pPr>
      <w:bookmarkStart w:id="2" w:name="bookmark1"/>
      <w:r>
        <w:t>Права и обязанности родителей (законных представителей)</w:t>
      </w:r>
      <w:bookmarkEnd w:id="2"/>
    </w:p>
    <w:p w:rsidR="006D280B" w:rsidRDefault="00356864">
      <w:pPr>
        <w:pStyle w:val="20"/>
        <w:numPr>
          <w:ilvl w:val="1"/>
          <w:numId w:val="6"/>
        </w:numPr>
        <w:shd w:val="clear" w:color="auto" w:fill="auto"/>
        <w:tabs>
          <w:tab w:val="left" w:pos="479"/>
        </w:tabs>
      </w:pPr>
      <w:r>
        <w:rPr>
          <w:rStyle w:val="20pt"/>
        </w:rPr>
        <w:t>Родители имеют право познакомиться с деятельностью педагогов и специалистов, присутствовать на занятиях, заранее известив их об этом.</w:t>
      </w:r>
    </w:p>
    <w:p w:rsidR="006D280B" w:rsidRDefault="00356864">
      <w:pPr>
        <w:pStyle w:val="20"/>
        <w:numPr>
          <w:ilvl w:val="1"/>
          <w:numId w:val="6"/>
        </w:numPr>
        <w:shd w:val="clear" w:color="auto" w:fill="auto"/>
        <w:tabs>
          <w:tab w:val="left" w:pos="563"/>
        </w:tabs>
      </w:pPr>
      <w:r>
        <w:rPr>
          <w:rStyle w:val="20pt"/>
        </w:rPr>
        <w:t>Родители-сотрудники учреждения имеют льготы на оплату всех видов дополнительных платных услуг по решению администрации или Наблюдательного совета, утвержденные приказом руководителя.</w:t>
      </w:r>
    </w:p>
    <w:p w:rsidR="006D280B" w:rsidRDefault="00356864">
      <w:pPr>
        <w:pStyle w:val="20"/>
        <w:numPr>
          <w:ilvl w:val="1"/>
          <w:numId w:val="6"/>
        </w:numPr>
        <w:shd w:val="clear" w:color="auto" w:fill="auto"/>
        <w:tabs>
          <w:tab w:val="left" w:pos="483"/>
        </w:tabs>
        <w:spacing w:after="269"/>
      </w:pPr>
      <w:r>
        <w:rPr>
          <w:rStyle w:val="20pt"/>
        </w:rPr>
        <w:t>Родители на общих, групповых собраниях вносят свои предложения по улучшению работы ВТК, принимают активное участие в проведении мероприятий для детей.</w:t>
      </w:r>
    </w:p>
    <w:p w:rsidR="006D280B" w:rsidRDefault="00356864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8"/>
        </w:tabs>
        <w:spacing w:before="0" w:after="252" w:line="240" w:lineRule="exact"/>
      </w:pPr>
      <w:bookmarkStart w:id="3" w:name="bookmark2"/>
      <w:r>
        <w:t>Порядок рассмотрения споров</w:t>
      </w:r>
      <w:bookmarkEnd w:id="3"/>
      <w:r>
        <w:t xml:space="preserve"> </w:t>
      </w:r>
      <w:r>
        <w:rPr>
          <w:rStyle w:val="20pt"/>
          <w:b w:val="0"/>
          <w:bCs w:val="0"/>
        </w:rPr>
        <w:t xml:space="preserve">8.1. </w:t>
      </w:r>
      <w:proofErr w:type="gramStart"/>
      <w:r>
        <w:rPr>
          <w:rStyle w:val="20pt"/>
          <w:b w:val="0"/>
          <w:bCs w:val="0"/>
        </w:rPr>
        <w:t>Спорные вопросы, возникающие в процессе оказания дополнительных платных услуг могут</w:t>
      </w:r>
      <w:proofErr w:type="gramEnd"/>
      <w:r>
        <w:rPr>
          <w:rStyle w:val="20pt"/>
          <w:b w:val="0"/>
          <w:bCs w:val="0"/>
        </w:rPr>
        <w:t xml:space="preserve"> быть улажены в индивидуальном порядке с руководителем учреждения. В случае несогласия сторон вопросы урегулируются в судебном порядке.</w:t>
      </w:r>
    </w:p>
    <w:sectPr w:rsidR="006D280B">
      <w:headerReference w:type="default" r:id="rId10"/>
      <w:footerReference w:type="default" r:id="rId11"/>
      <w:pgSz w:w="11900" w:h="16840"/>
      <w:pgMar w:top="903" w:right="765" w:bottom="1012" w:left="16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864" w:rsidRDefault="00356864">
      <w:r>
        <w:separator/>
      </w:r>
    </w:p>
  </w:endnote>
  <w:endnote w:type="continuationSeparator" w:id="0">
    <w:p w:rsidR="00356864" w:rsidRDefault="0035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80B" w:rsidRDefault="0071229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8.55pt;margin-top:818pt;width:5.5pt;height:1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D280B" w:rsidRDefault="0035686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65pt"/>
                    <w:b/>
                    <w:bCs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80B" w:rsidRDefault="006D28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864" w:rsidRDefault="00356864"/>
  </w:footnote>
  <w:footnote w:type="continuationSeparator" w:id="0">
    <w:p w:rsidR="00356864" w:rsidRDefault="003568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80B" w:rsidRDefault="006D28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C0699"/>
    <w:multiLevelType w:val="multilevel"/>
    <w:tmpl w:val="8324628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480494"/>
    <w:multiLevelType w:val="multilevel"/>
    <w:tmpl w:val="9A0434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C655DE"/>
    <w:multiLevelType w:val="multilevel"/>
    <w:tmpl w:val="B5A048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E68EB"/>
    <w:multiLevelType w:val="multilevel"/>
    <w:tmpl w:val="B92086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2C23C9"/>
    <w:multiLevelType w:val="multilevel"/>
    <w:tmpl w:val="32789A9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FE62D8"/>
    <w:multiLevelType w:val="multilevel"/>
    <w:tmpl w:val="774C20F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D280B"/>
    <w:rsid w:val="00356864"/>
    <w:rsid w:val="006D280B"/>
    <w:rsid w:val="00712295"/>
    <w:rsid w:val="0098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pt">
    <w:name w:val="Колонтитул + 6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105pt0pt">
    <w:name w:val="Основной текст (2) + 10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styleId="a7">
    <w:name w:val="header"/>
    <w:basedOn w:val="a"/>
    <w:link w:val="a8"/>
    <w:uiPriority w:val="99"/>
    <w:unhideWhenUsed/>
    <w:rsid w:val="00980A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0A5A"/>
    <w:rPr>
      <w:color w:val="000000"/>
    </w:rPr>
  </w:style>
  <w:style w:type="paragraph" w:styleId="a9">
    <w:name w:val="footer"/>
    <w:basedOn w:val="a"/>
    <w:link w:val="aa"/>
    <w:uiPriority w:val="99"/>
    <w:unhideWhenUsed/>
    <w:rsid w:val="00980A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0A5A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7122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229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2016-10-02T08:30:00Z</dcterms:created>
  <dcterms:modified xsi:type="dcterms:W3CDTF">2016-10-02T12:49:00Z</dcterms:modified>
</cp:coreProperties>
</file>